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C172" w14:textId="32D08595"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B41984">
        <w:rPr>
          <w:rFonts w:ascii="Times New Roman" w:eastAsia="Times New Roman" w:hAnsi="Times New Roman" w:cs="Times New Roman"/>
          <w:color w:val="000000" w:themeColor="text1"/>
          <w:sz w:val="24"/>
          <w:szCs w:val="24"/>
        </w:rPr>
        <w:t xml:space="preserve">Приложение </w:t>
      </w:r>
      <w:r w:rsidR="00B41984" w:rsidRPr="00B41984">
        <w:rPr>
          <w:rFonts w:ascii="Times New Roman" w:eastAsia="Times New Roman" w:hAnsi="Times New Roman" w:cs="Times New Roman"/>
          <w:color w:val="000000" w:themeColor="text1"/>
          <w:sz w:val="24"/>
          <w:szCs w:val="24"/>
        </w:rPr>
        <w:t>1</w:t>
      </w:r>
      <w:r w:rsidR="00724C63">
        <w:rPr>
          <w:rFonts w:ascii="Times New Roman" w:eastAsia="Times New Roman" w:hAnsi="Times New Roman" w:cs="Times New Roman"/>
          <w:color w:val="000000" w:themeColor="text1"/>
          <w:sz w:val="24"/>
          <w:szCs w:val="24"/>
        </w:rPr>
        <w:t>1</w:t>
      </w:r>
    </w:p>
    <w:p w14:paraId="56CE03A3" w14:textId="77777777" w:rsidR="00FD26A5" w:rsidRPr="0023456A" w:rsidRDefault="00FD26A5" w:rsidP="00E43531">
      <w:pPr>
        <w:suppressAutoHyphens/>
        <w:autoSpaceDE w:val="0"/>
        <w:autoSpaceDN w:val="0"/>
        <w:adjustRightInd w:val="0"/>
        <w:ind w:left="6237"/>
        <w:jc w:val="both"/>
        <w:rPr>
          <w:color w:val="000000" w:themeColor="text1"/>
          <w:sz w:val="24"/>
          <w:szCs w:val="24"/>
        </w:rPr>
      </w:pPr>
    </w:p>
    <w:p w14:paraId="386E5A29"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14:paraId="7C85977B"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14:paraId="2C11398E" w14:textId="77777777"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14:paraId="5DA022B8" w14:textId="77777777" w:rsidTr="00C8760A">
        <w:tc>
          <w:tcPr>
            <w:tcW w:w="4428" w:type="dxa"/>
          </w:tcPr>
          <w:p w14:paraId="2BD9B768" w14:textId="77777777"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14:paraId="5A5DDACF"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14:paraId="6360DFC8" w14:textId="77777777" w:rsidR="00FD26A5" w:rsidRPr="0023456A" w:rsidRDefault="00FD26A5" w:rsidP="00E43531">
      <w:pPr>
        <w:autoSpaceDE w:val="0"/>
        <w:autoSpaceDN w:val="0"/>
        <w:adjustRightInd w:val="0"/>
        <w:ind w:firstLine="360"/>
        <w:jc w:val="both"/>
        <w:rPr>
          <w:color w:val="000000" w:themeColor="text1"/>
          <w:sz w:val="24"/>
          <w:szCs w:val="24"/>
        </w:rPr>
      </w:pPr>
    </w:p>
    <w:p w14:paraId="1675EDED"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
    <w:p w14:paraId="453550A6" w14:textId="77777777" w:rsidR="00FD26A5" w:rsidRPr="0023456A" w:rsidRDefault="00FD26A5" w:rsidP="00E43531">
      <w:pPr>
        <w:autoSpaceDE w:val="0"/>
        <w:autoSpaceDN w:val="0"/>
        <w:adjustRightInd w:val="0"/>
        <w:ind w:firstLine="360"/>
        <w:jc w:val="both"/>
        <w:rPr>
          <w:color w:val="000000" w:themeColor="text1"/>
          <w:sz w:val="24"/>
          <w:szCs w:val="24"/>
        </w:rPr>
      </w:pPr>
    </w:p>
    <w:p w14:paraId="2963C8F2" w14:textId="77777777"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14:paraId="7420C12E" w14:textId="77777777" w:rsidR="007F019A" w:rsidRPr="0023456A" w:rsidRDefault="007F019A" w:rsidP="00E43531">
      <w:pPr>
        <w:tabs>
          <w:tab w:val="num" w:pos="735"/>
        </w:tabs>
        <w:ind w:firstLine="360"/>
        <w:jc w:val="both"/>
        <w:rPr>
          <w:color w:val="000000" w:themeColor="text1"/>
          <w:sz w:val="24"/>
          <w:szCs w:val="24"/>
        </w:rPr>
      </w:pPr>
    </w:p>
    <w:p w14:paraId="279FF6AD" w14:textId="77777777"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 xml:space="preserve">Спецификации (ях)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14:paraId="3EC71327" w14:textId="77777777"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14:paraId="7636A3DE"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14:paraId="293980A6" w14:textId="77777777" w:rsidR="00217DC2" w:rsidRPr="0023456A" w:rsidRDefault="00217DC2" w:rsidP="00E43531">
      <w:pPr>
        <w:autoSpaceDE w:val="0"/>
        <w:autoSpaceDN w:val="0"/>
        <w:adjustRightInd w:val="0"/>
        <w:ind w:firstLine="360"/>
        <w:jc w:val="both"/>
        <w:rPr>
          <w:color w:val="000000" w:themeColor="text1"/>
          <w:sz w:val="24"/>
          <w:szCs w:val="24"/>
        </w:rPr>
      </w:pPr>
    </w:p>
    <w:p w14:paraId="1E0923AB"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23456A">
        <w:rPr>
          <w:snapToGrid w:val="0"/>
          <w:color w:val="000000" w:themeColor="text1"/>
          <w:spacing w:val="2"/>
          <w:sz w:val="24"/>
          <w:szCs w:val="24"/>
        </w:rPr>
        <w:t xml:space="preserve">(Приложении (ях)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14:paraId="5FAA15E9" w14:textId="77777777"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14:paraId="1B176DBA"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езультатам процедуры закупки Бар</w:t>
      </w:r>
      <w:r w:rsidRPr="0023456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6CD9497E"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66E54734" w14:textId="77777777"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14:paraId="04E98D68"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0EE27765"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14:paraId="210B2267" w14:textId="77777777"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14:paraId="4333928C" w14:textId="77777777"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(ях) №__ (Приложение (ях)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14:paraId="2C89E97D" w14:textId="77777777"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14:paraId="41CF3814" w14:textId="77777777"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14:paraId="45A71EAC"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7508A4C"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14:paraId="27D648F9"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62BA373F"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14:paraId="1CE64DF8" w14:textId="77777777"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14:paraId="4A49F404" w14:textId="77777777"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14:paraId="12231DE4" w14:textId="77777777"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683E5E89" w14:textId="77777777"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14:paraId="3BBD9C24" w14:textId="77777777"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14:paraId="741BD9E8" w14:textId="77777777"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14:paraId="6B838866" w14:textId="77777777"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14:paraId="30149948" w14:textId="77777777"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21492C1C" w14:textId="77777777"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14:paraId="0F2DF68E"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71586AE4" w14:textId="77777777" w:rsidR="00FD26A5" w:rsidRPr="0023456A" w:rsidRDefault="00FD26A5" w:rsidP="00E43531">
      <w:pPr>
        <w:widowControl w:val="0"/>
        <w:ind w:firstLine="360"/>
        <w:jc w:val="both"/>
        <w:rPr>
          <w:rFonts w:eastAsia="Calibri"/>
          <w:color w:val="000000" w:themeColor="text1"/>
          <w:sz w:val="24"/>
          <w:szCs w:val="24"/>
        </w:rPr>
      </w:pPr>
    </w:p>
    <w:p w14:paraId="6809ADB4" w14:textId="77777777"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14:paraId="5659BC6A" w14:textId="77777777"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14:paraId="4B9E092C"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
    <w:p w14:paraId="08D2AE96"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5805C8E" w14:textId="77777777"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14:paraId="786B5F91" w14:textId="77777777"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14:paraId="4A3E2F6B" w14:textId="77777777" w:rsidR="00FD26A5" w:rsidRPr="0023456A" w:rsidRDefault="00FD26A5" w:rsidP="00E43531">
      <w:pPr>
        <w:ind w:firstLine="360"/>
        <w:jc w:val="center"/>
        <w:rPr>
          <w:rFonts w:eastAsia="Calibri"/>
          <w:b/>
          <w:bCs/>
          <w:color w:val="000000" w:themeColor="text1"/>
          <w:sz w:val="24"/>
          <w:szCs w:val="24"/>
        </w:rPr>
      </w:pPr>
    </w:p>
    <w:p w14:paraId="4EADEB85"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01312A62"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14:paraId="563395A4" w14:textId="77777777"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14009C95" w14:textId="77777777"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14:paraId="7683C390" w14:textId="77777777"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7F2576F" w14:textId="77777777"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14:paraId="67111B5B" w14:textId="77777777"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14:paraId="165370B1" w14:textId="77777777"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14:paraId="1A16E8BB" w14:textId="77777777"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14:paraId="7BEB0AC6" w14:textId="77777777"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14:paraId="03093AA8" w14:textId="77777777"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14:paraId="141BE1BA" w14:textId="77777777"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14:paraId="0CAF53E0" w14:textId="77777777"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D315E70" w14:textId="77777777"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14:paraId="2A00D305" w14:textId="77777777"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CAC229B" w14:textId="77777777"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2B8928F" w14:textId="77777777"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2DDB7AB3" w14:textId="77777777"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7FEFD84" w14:textId="77777777"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6C509EA5" w14:textId="77777777"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BE31D25" w14:textId="77777777"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2E2025E" w14:textId="77777777"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14:paraId="33816F3F"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079585FB" w14:textId="77777777"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14:paraId="0E419A3F" w14:textId="77777777" w:rsidR="00973F32" w:rsidRPr="0023456A" w:rsidRDefault="00973F32" w:rsidP="000776E9">
      <w:pPr>
        <w:tabs>
          <w:tab w:val="left" w:pos="360"/>
        </w:tabs>
        <w:autoSpaceDE w:val="0"/>
        <w:autoSpaceDN w:val="0"/>
        <w:adjustRightInd w:val="0"/>
        <w:jc w:val="both"/>
        <w:rPr>
          <w:strike/>
          <w:color w:val="000000" w:themeColor="text1"/>
          <w:sz w:val="24"/>
          <w:szCs w:val="24"/>
        </w:rPr>
      </w:pPr>
    </w:p>
    <w:p w14:paraId="05C70EE0" w14:textId="77777777"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(ам) технической комплектации.</w:t>
      </w:r>
    </w:p>
    <w:p w14:paraId="40924C64"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78967D4" w14:textId="77777777"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7D60FF23" w14:textId="77777777"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14:paraId="0D28DABA" w14:textId="77777777"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14:paraId="735BD288" w14:textId="77777777"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14:paraId="24A897C1" w14:textId="77777777"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72D293C3"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137B9914"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14:paraId="07AC43D9"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76B39C6B"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14:paraId="6384A4BD" w14:textId="77777777"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2B0C7D7"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02EF7381" w14:textId="77777777"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14:paraId="372EBAA9" w14:textId="77777777" w:rsidR="00FD26A5" w:rsidRPr="0023456A" w:rsidRDefault="00FD26A5" w:rsidP="00E43531">
      <w:pPr>
        <w:widowControl w:val="0"/>
        <w:autoSpaceDE w:val="0"/>
        <w:autoSpaceDN w:val="0"/>
        <w:adjustRightInd w:val="0"/>
        <w:ind w:firstLine="360"/>
        <w:jc w:val="both"/>
        <w:rPr>
          <w:color w:val="000000" w:themeColor="text1"/>
          <w:sz w:val="24"/>
          <w:szCs w:val="24"/>
        </w:rPr>
      </w:pPr>
    </w:p>
    <w:p w14:paraId="16BBB1FA" w14:textId="77777777"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0" w:name="_Hlk211509911"/>
      <w:r w:rsidRPr="0023456A">
        <w:rPr>
          <w:color w:val="000000"/>
          <w:sz w:val="24"/>
          <w:szCs w:val="24"/>
        </w:rPr>
        <w:t>Поставщика</w:t>
      </w:r>
      <w:bookmarkEnd w:id="0"/>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14:paraId="39A7805D" w14:textId="77777777" w:rsidR="00FA45F4" w:rsidRPr="0023456A" w:rsidRDefault="00FA45F4" w:rsidP="006D397E">
      <w:pPr>
        <w:ind w:firstLine="426"/>
        <w:jc w:val="both"/>
        <w:rPr>
          <w:sz w:val="24"/>
          <w:szCs w:val="24"/>
        </w:rPr>
      </w:pPr>
      <w:r w:rsidRPr="0023456A">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69F440A1" w14:textId="77777777"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14:paraId="5A606051" w14:textId="77777777"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14:paraId="3E5BD89F" w14:textId="77777777"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4921364" w14:textId="77777777"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52FED60B" w14:textId="77777777"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1566415C" w14:textId="77777777"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14:paraId="0EE62657" w14:textId="77777777"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14:paraId="2E5988C3" w14:textId="77777777" w:rsidR="00FD26A5" w:rsidRPr="0023456A" w:rsidRDefault="00FD26A5" w:rsidP="009E4776">
      <w:pPr>
        <w:tabs>
          <w:tab w:val="left" w:pos="360"/>
        </w:tabs>
        <w:autoSpaceDE w:val="0"/>
        <w:autoSpaceDN w:val="0"/>
        <w:adjustRightInd w:val="0"/>
        <w:jc w:val="both"/>
        <w:rPr>
          <w:color w:val="000000" w:themeColor="text1"/>
          <w:sz w:val="24"/>
          <w:szCs w:val="24"/>
        </w:rPr>
      </w:pPr>
    </w:p>
    <w:p w14:paraId="3BE05A4F" w14:textId="77777777"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14:paraId="28F56EC1" w14:textId="77777777" w:rsidR="00427EBD" w:rsidRPr="0023456A" w:rsidRDefault="00427EBD" w:rsidP="00427EBD">
      <w:pPr>
        <w:tabs>
          <w:tab w:val="left" w:pos="360"/>
        </w:tabs>
        <w:autoSpaceDE w:val="0"/>
        <w:autoSpaceDN w:val="0"/>
        <w:adjustRightInd w:val="0"/>
        <w:ind w:firstLine="180"/>
        <w:jc w:val="both"/>
        <w:rPr>
          <w:sz w:val="24"/>
          <w:szCs w:val="24"/>
        </w:rPr>
      </w:pPr>
    </w:p>
    <w:p w14:paraId="6AA6A4B9" w14:textId="77777777"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160A3968" w14:textId="77777777"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14:paraId="21490959" w14:textId="77777777"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14:paraId="09F86883" w14:textId="77777777"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19CE2084" w14:textId="77777777"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13C220E7" w14:textId="77777777"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1974F332" w14:textId="77777777"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36A27E43" w14:textId="77777777"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14:paraId="12D2938E" w14:textId="77777777"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3735F71"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14:paraId="6C213602"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121E143"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BCBAEF8" w14:textId="77777777"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14:paraId="70041B96" w14:textId="77777777"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14:paraId="68A32BDF" w14:textId="77777777"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6D6F6E2" w14:textId="77777777"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14:paraId="0FCA1306" w14:textId="77777777"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14:paraId="56487544" w14:textId="77777777"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4C7925D" w14:textId="77777777"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14:paraId="6746B966" w14:textId="77777777"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14:paraId="1F436010" w14:textId="77777777"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14:paraId="76C90FC4" w14:textId="77777777"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A6EB6C2" w14:textId="77777777"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24660154" w14:textId="77777777" w:rsidR="007616D1" w:rsidRPr="0023456A" w:rsidRDefault="007616D1" w:rsidP="00E43531">
      <w:pPr>
        <w:ind w:firstLine="360"/>
        <w:jc w:val="both"/>
        <w:rPr>
          <w:rFonts w:eastAsia="Calibri"/>
          <w:color w:val="000000" w:themeColor="text1"/>
          <w:sz w:val="24"/>
          <w:szCs w:val="24"/>
        </w:rPr>
      </w:pPr>
    </w:p>
    <w:p w14:paraId="784DA69D" w14:textId="77777777"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14:paraId="55FDD097" w14:textId="77777777" w:rsidR="00FD26A5" w:rsidRPr="0023456A" w:rsidRDefault="00FD26A5" w:rsidP="00E43531">
      <w:pPr>
        <w:autoSpaceDE w:val="0"/>
        <w:autoSpaceDN w:val="0"/>
        <w:adjustRightInd w:val="0"/>
        <w:ind w:firstLine="360"/>
        <w:jc w:val="both"/>
        <w:rPr>
          <w:color w:val="000000" w:themeColor="text1"/>
          <w:sz w:val="24"/>
          <w:szCs w:val="24"/>
        </w:rPr>
      </w:pPr>
    </w:p>
    <w:p w14:paraId="05381EEE" w14:textId="77777777"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14:paraId="55073D6B" w14:textId="77777777"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14:paraId="11CC0B1D" w14:textId="77777777"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23456A">
        <w:rPr>
          <w:color w:val="000000"/>
          <w:sz w:val="24"/>
          <w:szCs w:val="24"/>
        </w:rPr>
        <w:t xml:space="preserve">Поставщик уплачивает Покупателю </w:t>
      </w:r>
      <w:bookmarkEnd w:id="1"/>
      <w:r w:rsidR="007D0F98" w:rsidRPr="0023456A">
        <w:rPr>
          <w:sz w:val="24"/>
          <w:szCs w:val="24"/>
        </w:rPr>
        <w:t>штраф в размере 5% стоимости товара, не соответствующего условиям договора.</w:t>
      </w:r>
    </w:p>
    <w:p w14:paraId="5BD317D2"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4C45CDA6"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2CEF2489" w14:textId="77777777"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14:paraId="6D595D54"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185E5D40"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14:paraId="772C0BEE" w14:textId="77777777"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6FD2A5B1" w14:textId="77777777"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14:paraId="7F2B576E" w14:textId="77777777"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14:paraId="3CC618F6" w14:textId="77777777"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16B874E7"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3D698C19"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14:paraId="15306E2E"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7DFF9F0B" w14:textId="77777777"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52855C03" w14:textId="77777777"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14:paraId="6127B209" w14:textId="77777777"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14:paraId="4AE5E008" w14:textId="77777777" w:rsidR="00FD26A5" w:rsidRPr="0023456A" w:rsidRDefault="00FD26A5" w:rsidP="00E43531">
      <w:pPr>
        <w:autoSpaceDE w:val="0"/>
        <w:autoSpaceDN w:val="0"/>
        <w:adjustRightInd w:val="0"/>
        <w:ind w:firstLine="360"/>
        <w:jc w:val="both"/>
        <w:rPr>
          <w:color w:val="000000" w:themeColor="text1"/>
          <w:sz w:val="24"/>
          <w:szCs w:val="24"/>
        </w:rPr>
      </w:pPr>
    </w:p>
    <w:p w14:paraId="6FD067CC"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292AF599"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14:paraId="701CA50D"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15F4E5F3"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F26696D"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2FA765BF" w14:textId="77777777"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14:paraId="43F720A3" w14:textId="77777777" w:rsidR="00C43ED1" w:rsidRPr="0023456A" w:rsidRDefault="00C43ED1" w:rsidP="000E6A69">
      <w:pPr>
        <w:jc w:val="both"/>
        <w:rPr>
          <w:rFonts w:eastAsia="Calibri"/>
          <w:strike/>
          <w:sz w:val="24"/>
          <w:szCs w:val="24"/>
        </w:rPr>
      </w:pPr>
      <w:bookmarkStart w:id="2" w:name="_Hlk92719204"/>
    </w:p>
    <w:p w14:paraId="7AABD54B" w14:textId="77777777"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3"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2"/>
    <w:p w14:paraId="2D229469" w14:textId="77777777"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22A444DB" w14:textId="77777777"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2F24EB1" w14:textId="77777777"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74C19A90" w14:textId="77777777"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14:paraId="42538458" w14:textId="77777777"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908EB87" w14:textId="77777777"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14:paraId="06405F6E" w14:textId="77777777"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6E99BA14" w14:textId="77777777" w:rsidR="002775C0" w:rsidRPr="0023456A" w:rsidRDefault="002775C0" w:rsidP="002775C0">
      <w:pPr>
        <w:ind w:firstLine="426"/>
        <w:jc w:val="both"/>
        <w:rPr>
          <w:rFonts w:eastAsiaTheme="minorHAnsi"/>
          <w:color w:val="000000"/>
          <w:sz w:val="24"/>
          <w:szCs w:val="24"/>
          <w:lang w:eastAsia="en-US"/>
        </w:rPr>
      </w:pPr>
      <w:bookmarkStart w:id="4"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1A84772C" w14:textId="77777777"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66DC87A8" w14:textId="77777777"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14:paraId="354D2C79" w14:textId="77777777" w:rsidR="00FD26A5" w:rsidRPr="0023456A" w:rsidRDefault="00FD26A5" w:rsidP="000900CA">
      <w:pPr>
        <w:autoSpaceDE w:val="0"/>
        <w:autoSpaceDN w:val="0"/>
        <w:adjustRightInd w:val="0"/>
        <w:rPr>
          <w:b/>
          <w:bCs/>
          <w:color w:val="000000" w:themeColor="text1"/>
          <w:sz w:val="24"/>
          <w:szCs w:val="24"/>
        </w:rPr>
      </w:pPr>
    </w:p>
    <w:p w14:paraId="6CAFDBC5" w14:textId="77777777"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14:paraId="318F0F26" w14:textId="77777777"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49CB0553" w14:textId="77777777" w:rsidTr="00C8760A">
        <w:tc>
          <w:tcPr>
            <w:tcW w:w="4785" w:type="dxa"/>
          </w:tcPr>
          <w:p w14:paraId="584504F0" w14:textId="77777777"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14:paraId="6ADB46BF" w14:textId="77777777"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14:paraId="79360C3D"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225406, г.Барановичи,</w:t>
            </w:r>
          </w:p>
          <w:p w14:paraId="29806DEF"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14:paraId="3F062159" w14:textId="77777777"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693A1DA9"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ОАО "Белинвестбанк" г.Барановичи</w:t>
            </w:r>
          </w:p>
          <w:p w14:paraId="7590BD6C"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г.Барановичи, ул. Димитрова, д.15</w:t>
            </w:r>
          </w:p>
          <w:p w14:paraId="4CBFE10E" w14:textId="77777777"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14:paraId="7829A3A2" w14:textId="77777777"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14:paraId="70777DFA" w14:textId="77777777"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14:paraId="3328D10A" w14:textId="77777777"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14:paraId="3FE831CB" w14:textId="77777777" w:rsidR="00FD26A5" w:rsidRPr="00E43531" w:rsidRDefault="00FD26A5" w:rsidP="00E43531">
            <w:pPr>
              <w:widowControl w:val="0"/>
              <w:ind w:firstLine="180"/>
              <w:jc w:val="center"/>
              <w:rPr>
                <w:color w:val="000000" w:themeColor="text1"/>
                <w:sz w:val="24"/>
                <w:szCs w:val="24"/>
              </w:rPr>
            </w:pPr>
          </w:p>
        </w:tc>
      </w:tr>
    </w:tbl>
    <w:p w14:paraId="0C980D0F" w14:textId="77777777" w:rsidR="00FD26A5" w:rsidRPr="00E43531" w:rsidRDefault="00FD26A5" w:rsidP="00E43531">
      <w:pPr>
        <w:widowControl w:val="0"/>
        <w:ind w:firstLine="180"/>
        <w:rPr>
          <w:strike/>
          <w:color w:val="000000" w:themeColor="text1"/>
          <w:sz w:val="24"/>
          <w:szCs w:val="24"/>
        </w:rPr>
      </w:pPr>
    </w:p>
    <w:p w14:paraId="4039AC00" w14:textId="77777777" w:rsidR="00FD26A5" w:rsidRPr="00E43531" w:rsidRDefault="00FD26A5" w:rsidP="00E43531">
      <w:pPr>
        <w:rPr>
          <w:strike/>
          <w:color w:val="000000" w:themeColor="text1"/>
          <w:sz w:val="24"/>
          <w:szCs w:val="24"/>
        </w:rPr>
      </w:pPr>
    </w:p>
    <w:p w14:paraId="7F8854A3"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82C3" w14:textId="77777777" w:rsidR="004128F4" w:rsidRDefault="004128F4" w:rsidP="00C92C66">
      <w:r>
        <w:separator/>
      </w:r>
    </w:p>
  </w:endnote>
  <w:endnote w:type="continuationSeparator" w:id="0">
    <w:p w14:paraId="11CD5289" w14:textId="77777777"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30D09" w14:textId="77777777"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ECD9" w14:textId="77777777" w:rsidR="004128F4" w:rsidRDefault="004128F4" w:rsidP="00C92C66">
      <w:r>
        <w:separator/>
      </w:r>
    </w:p>
  </w:footnote>
  <w:footnote w:type="continuationSeparator" w:id="0">
    <w:p w14:paraId="765C9D4B" w14:textId="77777777" w:rsidR="004128F4" w:rsidRDefault="004128F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1A9DC" w14:textId="77777777"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24C63"/>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41984"/>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6E78996"/>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D2B16-7C18-459E-B330-556D20CC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55</cp:revision>
  <cp:lastPrinted>2026-03-09T13:10:00Z</cp:lastPrinted>
  <dcterms:created xsi:type="dcterms:W3CDTF">2025-11-03T08:00:00Z</dcterms:created>
  <dcterms:modified xsi:type="dcterms:W3CDTF">2026-08-27T07:06:00Z</dcterms:modified>
</cp:coreProperties>
</file>